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37B9" w14:textId="77777777" w:rsidR="00DB126F" w:rsidRPr="00DB126F" w:rsidRDefault="00DB126F" w:rsidP="00DB126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32"/>
          <w:szCs w:val="32"/>
        </w:rPr>
      </w:pPr>
      <w:r w:rsidRPr="00DB126F">
        <w:rPr>
          <w:color w:val="000000"/>
          <w:sz w:val="28"/>
          <w:szCs w:val="28"/>
        </w:rPr>
        <w:t> </w:t>
      </w:r>
      <w:r w:rsidRPr="00DB126F">
        <w:rPr>
          <w:color w:val="000000"/>
          <w:sz w:val="32"/>
          <w:szCs w:val="32"/>
        </w:rPr>
        <w:t>Трудовая  реабилитация</w:t>
      </w:r>
    </w:p>
    <w:p w14:paraId="116D9E02" w14:textId="77777777" w:rsidR="00DB126F" w:rsidRPr="00DB126F" w:rsidRDefault="00DB126F" w:rsidP="00DB126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B126F">
        <w:rPr>
          <w:color w:val="000000"/>
          <w:sz w:val="28"/>
          <w:szCs w:val="28"/>
        </w:rPr>
        <w:t xml:space="preserve">  Одним из важнейших аспектов организации жизни клиентов в учреждениях психоневрологического профиля является вовлечение их в трудовую деятельность, в рамках российского законодательства, на непременном условии, что вовлечение в лечебно-трудовую деятельность  осуществляется на добровольной основе с учетом состояния здоровья, интересов, желаний и на основании заключения врача.</w:t>
      </w:r>
    </w:p>
    <w:p w14:paraId="3553787C" w14:textId="77777777" w:rsidR="00DB126F" w:rsidRPr="00DB126F" w:rsidRDefault="00DB126F" w:rsidP="00DB126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B126F">
        <w:rPr>
          <w:color w:val="000000"/>
          <w:sz w:val="28"/>
          <w:szCs w:val="28"/>
        </w:rPr>
        <w:t xml:space="preserve">       Трудотерапия – это один из методов медико - </w:t>
      </w:r>
      <w:proofErr w:type="gramStart"/>
      <w:r w:rsidRPr="00DB126F">
        <w:rPr>
          <w:color w:val="000000"/>
          <w:sz w:val="28"/>
          <w:szCs w:val="28"/>
        </w:rPr>
        <w:t>социальной  реабилитации</w:t>
      </w:r>
      <w:proofErr w:type="gramEnd"/>
      <w:r w:rsidRPr="00DB126F">
        <w:rPr>
          <w:color w:val="000000"/>
          <w:sz w:val="28"/>
          <w:szCs w:val="28"/>
        </w:rPr>
        <w:t xml:space="preserve"> больных и инвалидов, который по своей сути имеет как медицинскую, так и ярко выраженную социальную направленность. Трудовая терапия основывается на закономерностях физиологии, психологии, социологии труда и клинической медицины.  Она включает разнообразные виды физических упражнений, содержащих элементы бытовой и профессиональной деятельности. Основной целью трудовой реабилитации является ресоциализация клиентов и их адаптация в коллективе.</w:t>
      </w:r>
    </w:p>
    <w:p w14:paraId="5E420B01" w14:textId="77777777" w:rsidR="00DB126F" w:rsidRPr="00DB126F" w:rsidRDefault="00DB126F" w:rsidP="00DB126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B126F">
        <w:rPr>
          <w:color w:val="000000"/>
          <w:sz w:val="28"/>
          <w:szCs w:val="28"/>
        </w:rPr>
        <w:t>       Требованием к организации трудотерапии выступает обеспечение многообразия трудовых процессов и постепенного их усложнения, поддержания интереса к труду, психологический комфорт, постоянное наблюдение лечащим врачом и инструктором по трудовому обучению.</w:t>
      </w:r>
    </w:p>
    <w:p w14:paraId="26AD1D07" w14:textId="7E3B824E" w:rsidR="00DB126F" w:rsidRPr="00DB126F" w:rsidRDefault="00DB126F" w:rsidP="00DB126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B126F">
        <w:rPr>
          <w:color w:val="000000"/>
          <w:sz w:val="28"/>
          <w:szCs w:val="28"/>
        </w:rPr>
        <w:t xml:space="preserve">       Для организации трудовой терапии </w:t>
      </w:r>
      <w:r w:rsidR="008A0027" w:rsidRPr="00DB126F">
        <w:rPr>
          <w:color w:val="000000"/>
          <w:sz w:val="28"/>
          <w:szCs w:val="28"/>
        </w:rPr>
        <w:t>в ГАУСО</w:t>
      </w:r>
      <w:r w:rsidRPr="00DB126F">
        <w:rPr>
          <w:color w:val="000000"/>
          <w:sz w:val="28"/>
          <w:szCs w:val="28"/>
        </w:rPr>
        <w:t xml:space="preserve"> ПО «Грабовский </w:t>
      </w:r>
      <w:r w:rsidR="008A0027">
        <w:rPr>
          <w:color w:val="000000"/>
          <w:sz w:val="28"/>
          <w:szCs w:val="28"/>
        </w:rPr>
        <w:t>дом социального обслуживания</w:t>
      </w:r>
      <w:r w:rsidRPr="00DB126F">
        <w:rPr>
          <w:color w:val="000000"/>
          <w:sz w:val="28"/>
          <w:szCs w:val="28"/>
        </w:rPr>
        <w:t xml:space="preserve">» имеется сложившаяся материально-техническая база, представленная лечебно-трудовыми мастерскими (ЛТМ). Для проживающих нашего интерната, которые в силу своего заболевания отчасти исключены </w:t>
      </w:r>
      <w:r w:rsidR="008A0027" w:rsidRPr="00DB126F">
        <w:rPr>
          <w:color w:val="000000"/>
          <w:sz w:val="28"/>
          <w:szCs w:val="28"/>
        </w:rPr>
        <w:t>из привычного</w:t>
      </w:r>
      <w:r w:rsidRPr="00DB126F">
        <w:rPr>
          <w:color w:val="000000"/>
          <w:sz w:val="28"/>
          <w:szCs w:val="28"/>
        </w:rPr>
        <w:t xml:space="preserve"> социума и общения с близкими, трудовая терапия приобретает особое значение – </w:t>
      </w:r>
      <w:r w:rsidR="008A0027" w:rsidRPr="00DB126F">
        <w:rPr>
          <w:color w:val="000000"/>
          <w:sz w:val="28"/>
          <w:szCs w:val="28"/>
        </w:rPr>
        <w:t>она позволяет</w:t>
      </w:r>
      <w:r w:rsidRPr="00DB126F">
        <w:rPr>
          <w:color w:val="000000"/>
          <w:sz w:val="28"/>
          <w:szCs w:val="28"/>
        </w:rPr>
        <w:t xml:space="preserve"> </w:t>
      </w:r>
      <w:r w:rsidR="008A0027" w:rsidRPr="00DB126F">
        <w:rPr>
          <w:color w:val="000000"/>
          <w:sz w:val="28"/>
          <w:szCs w:val="28"/>
        </w:rPr>
        <w:t>организовать совместную</w:t>
      </w:r>
      <w:r w:rsidRPr="00DB126F">
        <w:rPr>
          <w:color w:val="000000"/>
          <w:sz w:val="28"/>
          <w:szCs w:val="28"/>
        </w:rPr>
        <w:t xml:space="preserve"> деятельность, облегчает взаимоотношения между людьми, снимает состояние напряженности и беспокойства, и самое главное – клиенты видят результат работы и получают за это вознаграждение.</w:t>
      </w:r>
    </w:p>
    <w:p w14:paraId="5A3F4C17" w14:textId="77777777" w:rsidR="00DB126F" w:rsidRPr="00DB126F" w:rsidRDefault="00DB126F" w:rsidP="00DB126F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DB126F">
        <w:rPr>
          <w:color w:val="000000"/>
          <w:sz w:val="28"/>
          <w:szCs w:val="28"/>
        </w:rPr>
        <w:t> </w:t>
      </w:r>
    </w:p>
    <w:p w14:paraId="4956F130" w14:textId="77777777" w:rsidR="00DB126F" w:rsidRPr="00DB126F" w:rsidRDefault="00DB126F" w:rsidP="00DB126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B126F">
        <w:rPr>
          <w:color w:val="000000"/>
          <w:sz w:val="28"/>
          <w:szCs w:val="28"/>
        </w:rPr>
        <w:t>       </w:t>
      </w:r>
      <w:r w:rsidRPr="00DB126F">
        <w:rPr>
          <w:rStyle w:val="apple-converted-space"/>
          <w:color w:val="000000"/>
          <w:sz w:val="28"/>
          <w:szCs w:val="28"/>
        </w:rPr>
        <w:t> </w:t>
      </w:r>
      <w:r w:rsidRPr="00DB126F">
        <w:rPr>
          <w:rStyle w:val="a4"/>
          <w:color w:val="000000"/>
          <w:sz w:val="28"/>
          <w:szCs w:val="28"/>
        </w:rPr>
        <w:t>Основные составляющие процесса трудотерапии:</w:t>
      </w:r>
    </w:p>
    <w:p w14:paraId="276F8852" w14:textId="77777777" w:rsidR="00DB126F" w:rsidRPr="00DB126F" w:rsidRDefault="00DB126F" w:rsidP="00DB126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B126F">
        <w:rPr>
          <w:color w:val="000000"/>
          <w:sz w:val="28"/>
          <w:szCs w:val="28"/>
        </w:rPr>
        <w:t>а) учет пожеланий и интересов самого клиента;</w:t>
      </w:r>
      <w:r w:rsidRPr="00DB126F">
        <w:rPr>
          <w:color w:val="000000"/>
          <w:sz w:val="28"/>
          <w:szCs w:val="28"/>
        </w:rPr>
        <w:br/>
        <w:t>б) требования к труду;</w:t>
      </w:r>
      <w:r w:rsidRPr="00DB126F">
        <w:rPr>
          <w:color w:val="000000"/>
          <w:sz w:val="28"/>
          <w:szCs w:val="28"/>
        </w:rPr>
        <w:br/>
        <w:t>в) возможности клиента: медицинские показания к труду, самоорганизация и внутренние ресурсы;</w:t>
      </w:r>
      <w:r w:rsidRPr="00DB126F">
        <w:rPr>
          <w:color w:val="000000"/>
          <w:sz w:val="28"/>
          <w:szCs w:val="28"/>
        </w:rPr>
        <w:br/>
        <w:t>г) мотивация к труду: заинтересованность и направленность на трудовой процесс.</w:t>
      </w:r>
      <w:r w:rsidRPr="00DB126F">
        <w:rPr>
          <w:color w:val="000000"/>
          <w:sz w:val="28"/>
          <w:szCs w:val="28"/>
        </w:rPr>
        <w:br/>
        <w:t>д) материально-техническое обеспечение: координация основных и вспомогательных трудовых процессов;</w:t>
      </w:r>
      <w:r w:rsidRPr="00DB126F">
        <w:rPr>
          <w:color w:val="000000"/>
          <w:sz w:val="28"/>
          <w:szCs w:val="28"/>
        </w:rPr>
        <w:br/>
      </w:r>
      <w:r w:rsidRPr="00DB126F">
        <w:rPr>
          <w:color w:val="000000"/>
          <w:sz w:val="28"/>
          <w:szCs w:val="28"/>
        </w:rPr>
        <w:lastRenderedPageBreak/>
        <w:t>е) поощрение или вознаграждение за труд;</w:t>
      </w:r>
      <w:r w:rsidRPr="00DB126F">
        <w:rPr>
          <w:color w:val="000000"/>
          <w:sz w:val="28"/>
          <w:szCs w:val="28"/>
        </w:rPr>
        <w:br/>
        <w:t>ж) рабочая обстановка  (нормализация, улучшение условий труда);</w:t>
      </w:r>
      <w:r w:rsidRPr="00DB126F">
        <w:rPr>
          <w:color w:val="000000"/>
          <w:sz w:val="28"/>
          <w:szCs w:val="28"/>
        </w:rPr>
        <w:br/>
        <w:t>з) межличностные отношения клиентов;</w:t>
      </w:r>
      <w:r w:rsidRPr="00DB126F">
        <w:rPr>
          <w:color w:val="000000"/>
          <w:sz w:val="28"/>
          <w:szCs w:val="28"/>
        </w:rPr>
        <w:br/>
        <w:t>и) результаты труда: время выполнения работы, количественные и качественные единицы измерения труда.</w:t>
      </w:r>
    </w:p>
    <w:p w14:paraId="7CCD6902" w14:textId="77777777" w:rsidR="00DB126F" w:rsidRPr="00DB126F" w:rsidRDefault="00DB126F" w:rsidP="00DB126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B126F">
        <w:rPr>
          <w:color w:val="000000"/>
          <w:sz w:val="28"/>
          <w:szCs w:val="28"/>
        </w:rPr>
        <w:t xml:space="preserve">       Трудовая терапия в </w:t>
      </w:r>
      <w:r>
        <w:rPr>
          <w:color w:val="000000"/>
          <w:sz w:val="28"/>
          <w:szCs w:val="28"/>
        </w:rPr>
        <w:t xml:space="preserve">нашем учреждении </w:t>
      </w:r>
      <w:r w:rsidRPr="00DB126F">
        <w:rPr>
          <w:color w:val="000000"/>
          <w:sz w:val="28"/>
          <w:szCs w:val="28"/>
        </w:rPr>
        <w:t xml:space="preserve"> носит специфический характер. Она не ставит целью овладение профессиональными навыками, что впрочем, в отдельных случаях случается, главным является трудовая занятость и общественно-полезная деятельность.</w:t>
      </w:r>
    </w:p>
    <w:p w14:paraId="6F426CE8" w14:textId="77777777" w:rsidR="0070244E" w:rsidRPr="00DB126F" w:rsidRDefault="0070244E">
      <w:pPr>
        <w:rPr>
          <w:rFonts w:ascii="Times New Roman" w:hAnsi="Times New Roman" w:cs="Times New Roman"/>
          <w:sz w:val="28"/>
          <w:szCs w:val="28"/>
        </w:rPr>
      </w:pPr>
    </w:p>
    <w:sectPr w:rsidR="0070244E" w:rsidRPr="00DB126F" w:rsidSect="0070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26F"/>
    <w:rsid w:val="006250B6"/>
    <w:rsid w:val="0070244E"/>
    <w:rsid w:val="008A0027"/>
    <w:rsid w:val="00DB126F"/>
    <w:rsid w:val="00F062FE"/>
    <w:rsid w:val="00F71015"/>
    <w:rsid w:val="00F8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0025"/>
  <w15:docId w15:val="{87F53301-7AEA-458D-B7D0-CE0193D8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126F"/>
  </w:style>
  <w:style w:type="character" w:styleId="a4">
    <w:name w:val="Strong"/>
    <w:basedOn w:val="a0"/>
    <w:uiPriority w:val="22"/>
    <w:qFormat/>
    <w:rsid w:val="00DB12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Татьяна Фролова</cp:lastModifiedBy>
  <cp:revision>4</cp:revision>
  <dcterms:created xsi:type="dcterms:W3CDTF">2016-11-25T11:54:00Z</dcterms:created>
  <dcterms:modified xsi:type="dcterms:W3CDTF">2026-06-17T17:33:00Z</dcterms:modified>
</cp:coreProperties>
</file>